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E41C2C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9C12D4">
              <w:rPr>
                <w:b/>
                <w:sz w:val="36"/>
                <w:szCs w:val="36"/>
              </w:rPr>
              <w:t>ТИТ</w:t>
            </w:r>
            <w:r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FF312B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29.01.2021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9C12D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06-24</w:t>
            </w:r>
            <w:r w:rsidR="00FF312B">
              <w:rPr>
                <w:sz w:val="24"/>
              </w:rPr>
              <w:t>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9C12D4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E41C2C" w:rsidRDefault="00E41C2C" w:rsidP="00E41C2C">
      <w:pPr>
        <w:pStyle w:val="Default"/>
        <w:jc w:val="center"/>
        <w:rPr>
          <w:b/>
          <w:sz w:val="28"/>
          <w:szCs w:val="28"/>
        </w:rPr>
      </w:pPr>
      <w:proofErr w:type="gramStart"/>
      <w:r w:rsidRPr="008360A6">
        <w:rPr>
          <w:b/>
          <w:sz w:val="28"/>
          <w:szCs w:val="28"/>
        </w:rPr>
        <w:t xml:space="preserve">Об утверждении Порядка формирования, ведения и обязательного опубликования Перечня муниципального имущества </w:t>
      </w:r>
      <w:r w:rsidR="009C12D4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 сельсовета Пачелмского района Пензенской области</w:t>
      </w:r>
      <w:r w:rsidRPr="008360A6">
        <w:rPr>
          <w:b/>
          <w:sz w:val="28"/>
          <w:szCs w:val="28"/>
        </w:rPr>
        <w:t>, предназначенного для оказания имущественной поддержки субъектам малого и среднего предпринимательства</w:t>
      </w:r>
      <w:r>
        <w:rPr>
          <w:b/>
          <w:sz w:val="28"/>
          <w:szCs w:val="28"/>
        </w:rPr>
        <w:t>, либо физическим лицам, не являющимися индивидуальными предпринимателями и применяющими специальный налоговый режим «Налог на профессиональный доход»</w:t>
      </w:r>
      <w:r w:rsidRPr="008360A6">
        <w:rPr>
          <w:b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proofErr w:type="gramEnd"/>
    </w:p>
    <w:p w:rsidR="00E41C2C" w:rsidRDefault="00E41C2C" w:rsidP="00E41C2C">
      <w:pPr>
        <w:jc w:val="both"/>
        <w:rPr>
          <w:sz w:val="28"/>
          <w:szCs w:val="28"/>
        </w:rPr>
      </w:pPr>
    </w:p>
    <w:p w:rsidR="00E41C2C" w:rsidRDefault="00E41C2C" w:rsidP="00E41C2C">
      <w:pPr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 Федеральными законами от  06.10.2003 № 131-ФЗ «Об общих  принципах организации местного самоуправления  в Российской Федерации» (с последующими изменениями), от 24.07.2007  № 209-ФЗ «О развитии малого и среднего предпринимательства в Российской Федерации» (с изменениями и дополнениями), Порядком управления и распоряжения имуществом, находящимся в собственности </w:t>
      </w:r>
      <w:r w:rsidR="009C12D4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 сельсовета  Пачелмского района Пензенской области, утвержденным решением Комитета местного самоуправления </w:t>
      </w:r>
      <w:r w:rsidR="000319F9">
        <w:rPr>
          <w:sz w:val="28"/>
          <w:szCs w:val="28"/>
        </w:rPr>
        <w:t>Титовского</w:t>
      </w:r>
      <w:r>
        <w:rPr>
          <w:sz w:val="28"/>
          <w:szCs w:val="28"/>
        </w:rPr>
        <w:t xml:space="preserve">  сельсовета Пачелмского района Пензенской</w:t>
      </w:r>
      <w:proofErr w:type="gramEnd"/>
      <w:r>
        <w:rPr>
          <w:sz w:val="28"/>
          <w:szCs w:val="28"/>
        </w:rPr>
        <w:t xml:space="preserve"> области  от 1</w:t>
      </w:r>
      <w:r w:rsidR="009C12D4">
        <w:rPr>
          <w:sz w:val="28"/>
          <w:szCs w:val="28"/>
        </w:rPr>
        <w:t>2</w:t>
      </w:r>
      <w:r>
        <w:rPr>
          <w:sz w:val="28"/>
          <w:szCs w:val="28"/>
        </w:rPr>
        <w:t xml:space="preserve">.03.2014 № </w:t>
      </w:r>
      <w:r w:rsidR="009C12D4" w:rsidRPr="009C12D4">
        <w:rPr>
          <w:sz w:val="28"/>
          <w:szCs w:val="28"/>
        </w:rPr>
        <w:t>09-66/1</w:t>
      </w:r>
      <w:r>
        <w:rPr>
          <w:sz w:val="28"/>
          <w:szCs w:val="28"/>
        </w:rPr>
        <w:t>, п.1 ч.8 ст.</w:t>
      </w:r>
      <w:r w:rsidR="009C12D4">
        <w:rPr>
          <w:sz w:val="28"/>
          <w:szCs w:val="28"/>
        </w:rPr>
        <w:t xml:space="preserve"> 20 Устава сельского поселения Тит</w:t>
      </w:r>
      <w:r>
        <w:rPr>
          <w:sz w:val="28"/>
          <w:szCs w:val="28"/>
        </w:rPr>
        <w:t>овский сельсовет Пачелмского района Пензенской области,</w:t>
      </w:r>
    </w:p>
    <w:p w:rsidR="00E41C2C" w:rsidRDefault="00E41C2C" w:rsidP="00E41C2C">
      <w:pPr>
        <w:jc w:val="both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местного самоуправления </w:t>
      </w:r>
      <w:r w:rsidR="009C12D4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>овского сельсовета Пачелмского района Пензенской области решил:</w:t>
      </w:r>
    </w:p>
    <w:p w:rsidR="00E41C2C" w:rsidRDefault="00E41C2C" w:rsidP="00E41C2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41C2C" w:rsidRDefault="00E41C2C" w:rsidP="00E41C2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proofErr w:type="gramStart"/>
      <w:r w:rsidRPr="0056392C">
        <w:rPr>
          <w:color w:val="auto"/>
          <w:sz w:val="28"/>
          <w:szCs w:val="28"/>
        </w:rPr>
        <w:t>Утвердить Порядок формирования, ведения и обязательного опубликования Перечня муниципального имущества</w:t>
      </w:r>
      <w:r>
        <w:rPr>
          <w:color w:val="auto"/>
          <w:sz w:val="28"/>
          <w:szCs w:val="28"/>
        </w:rPr>
        <w:t xml:space="preserve"> </w:t>
      </w:r>
      <w:r w:rsidR="009C12D4">
        <w:rPr>
          <w:color w:val="auto"/>
          <w:sz w:val="28"/>
          <w:szCs w:val="28"/>
        </w:rPr>
        <w:t>Т</w:t>
      </w:r>
      <w:r w:rsidR="009213C8">
        <w:rPr>
          <w:color w:val="auto"/>
          <w:sz w:val="28"/>
          <w:szCs w:val="28"/>
        </w:rPr>
        <w:t>ит</w:t>
      </w:r>
      <w:r>
        <w:rPr>
          <w:color w:val="auto"/>
          <w:sz w:val="28"/>
          <w:szCs w:val="28"/>
        </w:rPr>
        <w:t>овского  сельсовета</w:t>
      </w:r>
      <w:r w:rsidRPr="0056392C">
        <w:rPr>
          <w:color w:val="auto"/>
          <w:sz w:val="28"/>
          <w:szCs w:val="28"/>
        </w:rPr>
        <w:t xml:space="preserve"> Пачелмского района Пензенской области», предназначенного для оказания </w:t>
      </w:r>
      <w:r w:rsidRPr="0056392C">
        <w:rPr>
          <w:color w:val="auto"/>
          <w:sz w:val="28"/>
          <w:szCs w:val="28"/>
        </w:rPr>
        <w:lastRenderedPageBreak/>
        <w:t>имущественной поддержки субъектам малого и среднего предпринимательства</w:t>
      </w:r>
      <w:r>
        <w:rPr>
          <w:color w:val="auto"/>
          <w:sz w:val="28"/>
          <w:szCs w:val="28"/>
        </w:rPr>
        <w:t xml:space="preserve">, </w:t>
      </w:r>
      <w:r w:rsidRPr="001B6FF6">
        <w:rPr>
          <w:color w:val="auto"/>
          <w:sz w:val="28"/>
          <w:szCs w:val="28"/>
        </w:rPr>
        <w:t>либо физическим лицам, не являющимися индивидуальными предпринимателями и применяющими специальный  налоговый режим «Н</w:t>
      </w:r>
      <w:r>
        <w:rPr>
          <w:color w:val="auto"/>
          <w:sz w:val="28"/>
          <w:szCs w:val="28"/>
        </w:rPr>
        <w:t>алог на профессиональный  доход»</w:t>
      </w:r>
      <w:r w:rsidRPr="0056392C">
        <w:rPr>
          <w:color w:val="auto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 (далее - Порядок), согласно приложению.</w:t>
      </w:r>
      <w:proofErr w:type="gramEnd"/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 w:rsidRPr="0009504C">
        <w:rPr>
          <w:sz w:val="28"/>
          <w:szCs w:val="28"/>
        </w:rPr>
        <w:t>2</w:t>
      </w:r>
      <w:r>
        <w:rPr>
          <w:sz w:val="28"/>
          <w:szCs w:val="28"/>
        </w:rPr>
        <w:t xml:space="preserve">. Опубликовать настоящее решение   в информационном бюллетене </w:t>
      </w:r>
      <w:r w:rsidR="009213C8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  Пачелмского района Пензенской области  «</w:t>
      </w:r>
      <w:proofErr w:type="spellStart"/>
      <w:r w:rsidR="009213C8">
        <w:rPr>
          <w:sz w:val="28"/>
          <w:szCs w:val="28"/>
        </w:rPr>
        <w:t>Титовские</w:t>
      </w:r>
      <w:proofErr w:type="spellEnd"/>
      <w:r w:rsidR="009213C8">
        <w:rPr>
          <w:sz w:val="28"/>
          <w:szCs w:val="28"/>
        </w:rPr>
        <w:t xml:space="preserve"> вести</w:t>
      </w:r>
      <w:r>
        <w:rPr>
          <w:sz w:val="28"/>
          <w:szCs w:val="28"/>
        </w:rPr>
        <w:t xml:space="preserve">» и разместить на официальной сайте Администрации </w:t>
      </w:r>
      <w:r w:rsidR="009213C8">
        <w:rPr>
          <w:sz w:val="28"/>
          <w:szCs w:val="28"/>
        </w:rPr>
        <w:t>Тит</w:t>
      </w:r>
      <w:r>
        <w:rPr>
          <w:sz w:val="28"/>
          <w:szCs w:val="28"/>
        </w:rPr>
        <w:t>овского  сельсовета Пачелмского района Пензенской области в информационно-телекоммуникационной сети «Интернет».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 вступает в силу на следующий день после дня его  официального опубликования.</w:t>
      </w:r>
    </w:p>
    <w:p w:rsidR="00E41C2C" w:rsidRPr="00F6383D" w:rsidRDefault="00E41C2C" w:rsidP="00E41C2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9213C8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 Пачелмского района Пензенской области.</w:t>
      </w:r>
    </w:p>
    <w:p w:rsidR="00E41C2C" w:rsidRPr="00051064" w:rsidRDefault="00E41C2C" w:rsidP="00E41C2C">
      <w:pPr>
        <w:tabs>
          <w:tab w:val="left" w:pos="6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213C8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</w:t>
      </w:r>
    </w:p>
    <w:p w:rsidR="00E41C2C" w:rsidRDefault="00E41C2C" w:rsidP="00E41C2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Пензенской области                                 </w:t>
      </w:r>
      <w:proofErr w:type="spellStart"/>
      <w:r w:rsidR="009213C8">
        <w:rPr>
          <w:sz w:val="28"/>
          <w:szCs w:val="28"/>
        </w:rPr>
        <w:t>И.А.Батракова</w:t>
      </w:r>
      <w:proofErr w:type="spellEnd"/>
    </w:p>
    <w:p w:rsidR="00E41C2C" w:rsidRDefault="00E41C2C" w:rsidP="00E41C2C">
      <w:pPr>
        <w:autoSpaceDE w:val="0"/>
        <w:autoSpaceDN w:val="0"/>
        <w:adjustRightInd w:val="0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41C2C" w:rsidRDefault="00E41C2C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1C2C" w:rsidRDefault="00E41C2C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19F9" w:rsidRDefault="000319F9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1C2C" w:rsidRDefault="00E41C2C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1C2C" w:rsidRDefault="00E41C2C" w:rsidP="00E41C2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C2C" w:rsidRDefault="00E41C2C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решению Комитета местного самоуправления </w:t>
      </w:r>
    </w:p>
    <w:p w:rsidR="00E41C2C" w:rsidRDefault="000319F9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</w:t>
      </w:r>
      <w:r w:rsidR="00E41C2C">
        <w:rPr>
          <w:rFonts w:ascii="Times New Roman" w:hAnsi="Times New Roman" w:cs="Times New Roman"/>
          <w:sz w:val="24"/>
          <w:szCs w:val="24"/>
        </w:rPr>
        <w:t>овского сельсовета</w:t>
      </w:r>
    </w:p>
    <w:p w:rsidR="00E41C2C" w:rsidRDefault="00E41C2C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Пачелмского района </w:t>
      </w:r>
    </w:p>
    <w:p w:rsidR="00E41C2C" w:rsidRDefault="00E41C2C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E41C2C" w:rsidRPr="003532C0" w:rsidRDefault="00E41C2C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FF312B">
        <w:rPr>
          <w:rFonts w:ascii="Times New Roman" w:hAnsi="Times New Roman" w:cs="Times New Roman"/>
          <w:sz w:val="24"/>
          <w:szCs w:val="24"/>
        </w:rPr>
        <w:t xml:space="preserve">29.01.2021 № </w:t>
      </w:r>
      <w:r w:rsidR="000319F9">
        <w:rPr>
          <w:rFonts w:ascii="Times New Roman" w:hAnsi="Times New Roman" w:cs="Times New Roman"/>
          <w:sz w:val="24"/>
          <w:szCs w:val="24"/>
        </w:rPr>
        <w:t>06-24</w:t>
      </w:r>
      <w:r w:rsidR="00FF312B">
        <w:rPr>
          <w:rFonts w:ascii="Times New Roman" w:hAnsi="Times New Roman" w:cs="Times New Roman"/>
          <w:sz w:val="24"/>
          <w:szCs w:val="24"/>
        </w:rPr>
        <w:t>/3</w:t>
      </w:r>
      <w:bookmarkStart w:id="0" w:name="_GoBack"/>
      <w:bookmarkEnd w:id="0"/>
    </w:p>
    <w:p w:rsidR="00E41C2C" w:rsidRPr="00DC3EF9" w:rsidRDefault="00E41C2C" w:rsidP="00E41C2C">
      <w:pPr>
        <w:pStyle w:val="Default"/>
        <w:jc w:val="right"/>
        <w:rPr>
          <w:sz w:val="22"/>
          <w:szCs w:val="22"/>
        </w:rPr>
      </w:pPr>
      <w:r>
        <w:rPr>
          <w:b/>
          <w:sz w:val="28"/>
          <w:szCs w:val="28"/>
        </w:rPr>
        <w:tab/>
      </w:r>
    </w:p>
    <w:p w:rsidR="00E41C2C" w:rsidRDefault="00E41C2C" w:rsidP="00E41C2C">
      <w:pPr>
        <w:pStyle w:val="Default"/>
        <w:tabs>
          <w:tab w:val="left" w:pos="8670"/>
        </w:tabs>
        <w:rPr>
          <w:b/>
          <w:sz w:val="28"/>
          <w:szCs w:val="28"/>
        </w:rPr>
      </w:pPr>
    </w:p>
    <w:p w:rsidR="00E41C2C" w:rsidRDefault="00E41C2C" w:rsidP="00E41C2C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Порядок формирования, ведения и обязательного опубликования Перечня муниципального имущества </w:t>
      </w:r>
      <w:r w:rsidR="000319F9">
        <w:rPr>
          <w:b/>
          <w:sz w:val="28"/>
          <w:szCs w:val="28"/>
        </w:rPr>
        <w:t>Тит</w:t>
      </w:r>
      <w:r>
        <w:rPr>
          <w:b/>
          <w:sz w:val="28"/>
          <w:szCs w:val="28"/>
        </w:rPr>
        <w:t xml:space="preserve">овского  сельсовета   Пачелмского района Пензенской области, предназначенного для оказания имущественной поддержки субъектам малого и среднего предпринимательства, </w:t>
      </w:r>
      <w:r w:rsidRPr="00D7515B">
        <w:rPr>
          <w:b/>
          <w:color w:val="auto"/>
          <w:sz w:val="28"/>
          <w:szCs w:val="28"/>
        </w:rPr>
        <w:t>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</w:t>
      </w:r>
      <w:r>
        <w:rPr>
          <w:b/>
          <w:color w:val="auto"/>
          <w:sz w:val="28"/>
          <w:szCs w:val="28"/>
        </w:rPr>
        <w:t xml:space="preserve">» </w:t>
      </w:r>
      <w:r w:rsidRPr="00D7515B">
        <w:rPr>
          <w:b/>
          <w:sz w:val="28"/>
          <w:szCs w:val="28"/>
        </w:rPr>
        <w:t xml:space="preserve"> и организациям, образующим инфраструктуру поддержки</w:t>
      </w:r>
      <w:r>
        <w:rPr>
          <w:b/>
          <w:sz w:val="28"/>
          <w:szCs w:val="28"/>
        </w:rPr>
        <w:t xml:space="preserve"> субъектов малого и среднего предпринимательства</w:t>
      </w:r>
      <w:proofErr w:type="gramEnd"/>
    </w:p>
    <w:p w:rsidR="00E41C2C" w:rsidRDefault="00E41C2C" w:rsidP="00E41C2C">
      <w:pPr>
        <w:pStyle w:val="Default"/>
        <w:jc w:val="center"/>
        <w:rPr>
          <w:sz w:val="28"/>
          <w:szCs w:val="28"/>
        </w:rPr>
      </w:pPr>
    </w:p>
    <w:p w:rsidR="00E41C2C" w:rsidRDefault="00E41C2C" w:rsidP="00E41C2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Общие положения </w:t>
      </w:r>
    </w:p>
    <w:p w:rsidR="00E41C2C" w:rsidRDefault="00E41C2C" w:rsidP="00E41C2C">
      <w:pPr>
        <w:pStyle w:val="Default"/>
        <w:jc w:val="center"/>
        <w:rPr>
          <w:sz w:val="28"/>
          <w:szCs w:val="28"/>
        </w:rPr>
      </w:pP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Настоящий Порядок формирования, ведения, обязательного опубликования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предпринимательства, </w:t>
      </w:r>
      <w:r w:rsidRPr="001B6FF6">
        <w:rPr>
          <w:color w:val="auto"/>
          <w:sz w:val="28"/>
          <w:szCs w:val="28"/>
        </w:rPr>
        <w:t>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 (далее – физические лица, применяющие  специальный налоговый режим</w:t>
      </w:r>
      <w:r>
        <w:rPr>
          <w:color w:val="auto"/>
          <w:sz w:val="28"/>
          <w:szCs w:val="28"/>
        </w:rPr>
        <w:t>)</w:t>
      </w:r>
      <w:r>
        <w:rPr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 (далее - Порядок), разработан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Федеральным законом от 24.07.2007 № 209-ФЗ «О развитии малого и среднего предпринимательства в Российской Федерации».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Настоящий Порядок регулирует правила формирования, ведения и публикации Перечня муниципального имущества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>овского сельсовета  Пачелмского района Пензенской области, предназначенного для передачи во владение и (или) в пользование субъектам малого и среднего предпринимательства,</w:t>
      </w:r>
      <w:r w:rsidRPr="00D7515B">
        <w:rPr>
          <w:color w:val="auto"/>
          <w:sz w:val="28"/>
          <w:szCs w:val="28"/>
        </w:rPr>
        <w:t xml:space="preserve">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>
        <w:rPr>
          <w:color w:val="auto"/>
          <w:sz w:val="28"/>
          <w:szCs w:val="28"/>
        </w:rPr>
        <w:t>,</w:t>
      </w:r>
      <w:r>
        <w:rPr>
          <w:sz w:val="28"/>
          <w:szCs w:val="28"/>
        </w:rPr>
        <w:t xml:space="preserve">  организациям, образующим инфраструктуру поддержки субъектов малого и среднего предпринимательства (далее - Перечень). </w:t>
      </w:r>
    </w:p>
    <w:p w:rsidR="00E41C2C" w:rsidRPr="00CE4FC6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CE4FC6">
        <w:rPr>
          <w:sz w:val="28"/>
          <w:szCs w:val="28"/>
        </w:rPr>
        <w:t>В перечень вносятся сведения о муниципальном имуществе, соответствующем следующим критериям: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021"/>
      <w:r w:rsidRPr="00CE4FC6">
        <w:rPr>
          <w:sz w:val="28"/>
          <w:szCs w:val="28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22"/>
      <w:bookmarkEnd w:id="1"/>
      <w:r w:rsidRPr="00CE4FC6">
        <w:rPr>
          <w:sz w:val="28"/>
          <w:szCs w:val="28"/>
        </w:rPr>
        <w:t>б) муниципальное имущество не ограничено в обороте;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023"/>
      <w:bookmarkEnd w:id="2"/>
      <w:r w:rsidRPr="00CE4FC6">
        <w:rPr>
          <w:sz w:val="28"/>
          <w:szCs w:val="28"/>
        </w:rPr>
        <w:t xml:space="preserve">в) муниципальное имущество не является объектом религиозного </w:t>
      </w:r>
      <w:r w:rsidRPr="00CE4FC6">
        <w:rPr>
          <w:sz w:val="28"/>
          <w:szCs w:val="28"/>
        </w:rPr>
        <w:lastRenderedPageBreak/>
        <w:t>назначения;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1024"/>
      <w:bookmarkEnd w:id="3"/>
      <w:r w:rsidRPr="00CE4FC6">
        <w:rPr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25"/>
      <w:bookmarkEnd w:id="4"/>
      <w:r w:rsidRPr="00CE4FC6">
        <w:rPr>
          <w:sz w:val="28"/>
          <w:szCs w:val="28"/>
        </w:rPr>
        <w:t>д) в отношении муниципальное имущества не принято решение о предоставлении его иным лицам;</w:t>
      </w:r>
    </w:p>
    <w:p w:rsidR="00E41C2C" w:rsidRPr="00CE4FC6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26"/>
      <w:bookmarkEnd w:id="5"/>
      <w:r w:rsidRPr="00CE4FC6">
        <w:rPr>
          <w:sz w:val="28"/>
          <w:szCs w:val="28"/>
        </w:rPr>
        <w:t>е) муниципальное имущество не включено в прогнозный план (программу) приватизации имущества, находящегося в собственности</w:t>
      </w:r>
      <w:r>
        <w:rPr>
          <w:sz w:val="28"/>
          <w:szCs w:val="28"/>
        </w:rPr>
        <w:t xml:space="preserve">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сельсовета </w:t>
      </w:r>
      <w:r w:rsidRPr="00CE4FC6">
        <w:rPr>
          <w:sz w:val="28"/>
          <w:szCs w:val="28"/>
        </w:rPr>
        <w:t xml:space="preserve"> Пачелмского района Пензенской области;</w:t>
      </w: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27"/>
      <w:bookmarkEnd w:id="6"/>
      <w:r w:rsidRPr="00CE4FC6">
        <w:rPr>
          <w:sz w:val="28"/>
          <w:szCs w:val="28"/>
        </w:rPr>
        <w:t>ж) муниципальное имущество не признано аварийным и подлежащим сносу или реконструкции.</w:t>
      </w:r>
      <w:bookmarkEnd w:id="7"/>
    </w:p>
    <w:p w:rsidR="00E41C2C" w:rsidRDefault="00E41C2C" w:rsidP="00E41C2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1.4. </w:t>
      </w:r>
      <w:r w:rsidRPr="00CE4FC6">
        <w:rPr>
          <w:color w:val="auto"/>
          <w:sz w:val="28"/>
          <w:szCs w:val="28"/>
        </w:rPr>
        <w:t xml:space="preserve">Перечень формируется в соответствии с настоящим Порядком и утверждается постановлением администрации </w:t>
      </w:r>
      <w:r>
        <w:rPr>
          <w:color w:val="auto"/>
          <w:sz w:val="28"/>
          <w:szCs w:val="28"/>
        </w:rPr>
        <w:t xml:space="preserve">сельского поселения </w:t>
      </w:r>
      <w:r w:rsidR="000319F9">
        <w:rPr>
          <w:color w:val="auto"/>
          <w:sz w:val="28"/>
          <w:szCs w:val="28"/>
        </w:rPr>
        <w:t>Тит</w:t>
      </w:r>
      <w:r>
        <w:rPr>
          <w:color w:val="auto"/>
          <w:sz w:val="28"/>
          <w:szCs w:val="28"/>
        </w:rPr>
        <w:t xml:space="preserve">овский сельсовет  </w:t>
      </w:r>
      <w:r w:rsidRPr="00CE4FC6">
        <w:rPr>
          <w:color w:val="auto"/>
          <w:sz w:val="28"/>
          <w:szCs w:val="28"/>
        </w:rPr>
        <w:t>Пачелмского района Пензенской области.</w:t>
      </w:r>
    </w:p>
    <w:p w:rsidR="00E41C2C" w:rsidRDefault="00E41C2C" w:rsidP="00E41C2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1.5. Имущество, включенное в Перечень, может быть использовано только в целях предоставления его в пользование субъектам малого и среднего предпринимательства,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>
        <w:rPr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Имущество, включенное в Перечень, предоставляется в пользование субъектам малого и среднего предпринимательства,</w:t>
      </w:r>
      <w:r w:rsidRPr="00D7515B">
        <w:rPr>
          <w:color w:val="auto"/>
          <w:sz w:val="28"/>
          <w:szCs w:val="28"/>
        </w:rPr>
        <w:t xml:space="preserve">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>
        <w:rPr>
          <w:sz w:val="28"/>
          <w:szCs w:val="28"/>
        </w:rPr>
        <w:t xml:space="preserve"> и организациям, образующих инфраструктуру поддержки субъектов малого и среднего предпринимательства на срок не менее 5 лет. </w:t>
      </w:r>
    </w:p>
    <w:p w:rsidR="00E41C2C" w:rsidRDefault="00E41C2C" w:rsidP="00E41C2C">
      <w:pPr>
        <w:pStyle w:val="Default"/>
        <w:ind w:firstLine="709"/>
        <w:jc w:val="both"/>
      </w:pPr>
      <w:r>
        <w:rPr>
          <w:sz w:val="28"/>
          <w:szCs w:val="28"/>
        </w:rPr>
        <w:t>Уменьшение срока предоставления в пользование указанного имущества допускается лишь на основании письменного заявления субъекта малого и среднего предпринимательства, либо физического лица, применяющего</w:t>
      </w:r>
      <w:r w:rsidRPr="001B6FF6">
        <w:rPr>
          <w:sz w:val="28"/>
          <w:szCs w:val="28"/>
        </w:rPr>
        <w:t xml:space="preserve">  специальный налоговый</w:t>
      </w:r>
      <w:r>
        <w:rPr>
          <w:sz w:val="28"/>
          <w:szCs w:val="28"/>
        </w:rPr>
        <w:t xml:space="preserve"> </w:t>
      </w:r>
      <w:r w:rsidRPr="001B6FF6">
        <w:rPr>
          <w:sz w:val="28"/>
          <w:szCs w:val="28"/>
        </w:rPr>
        <w:t xml:space="preserve"> режим</w:t>
      </w:r>
      <w:r>
        <w:rPr>
          <w:sz w:val="28"/>
          <w:szCs w:val="28"/>
        </w:rPr>
        <w:t xml:space="preserve"> или организации, образующей инфраструктуру поддержки субъектов малого и среднего предпринимательства</w:t>
      </w:r>
      <w:r>
        <w:t xml:space="preserve">. </w:t>
      </w:r>
    </w:p>
    <w:p w:rsidR="00E41C2C" w:rsidRDefault="00E41C2C" w:rsidP="00E41C2C">
      <w:pPr>
        <w:pStyle w:val="Default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gramStart"/>
      <w:r w:rsidRPr="00F03EFA">
        <w:rPr>
          <w:sz w:val="28"/>
          <w:szCs w:val="28"/>
        </w:rPr>
        <w:t>Имущество, включенное в Перечень, не</w:t>
      </w:r>
      <w:r>
        <w:rPr>
          <w:sz w:val="28"/>
          <w:szCs w:val="28"/>
        </w:rPr>
        <w:t xml:space="preserve"> </w:t>
      </w:r>
      <w:r w:rsidRPr="00F03EFA">
        <w:rPr>
          <w:sz w:val="28"/>
          <w:szCs w:val="28"/>
        </w:rPr>
        <w:t xml:space="preserve">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</w:t>
      </w:r>
      <w:r>
        <w:rPr>
          <w:sz w:val="28"/>
          <w:szCs w:val="28"/>
        </w:rPr>
        <w:t>,</w:t>
      </w:r>
      <w:r w:rsidRPr="00F03EFA">
        <w:rPr>
          <w:sz w:val="28"/>
          <w:szCs w:val="28"/>
        </w:rPr>
        <w:t xml:space="preserve"> </w:t>
      </w:r>
      <w:r w:rsidRPr="001B6FF6">
        <w:rPr>
          <w:sz w:val="28"/>
          <w:szCs w:val="28"/>
        </w:rPr>
        <w:t>либо физическими лицами, применяющими  специальный налоговый режим</w:t>
      </w:r>
      <w:r w:rsidRPr="00F03EFA">
        <w:rPr>
          <w:sz w:val="28"/>
          <w:szCs w:val="28"/>
        </w:rPr>
        <w:t xml:space="preserve"> в соответствии с частью 2.1 статьи 9 Федерального закона от</w:t>
      </w:r>
      <w:r>
        <w:rPr>
          <w:sz w:val="28"/>
          <w:szCs w:val="28"/>
        </w:rPr>
        <w:t xml:space="preserve"> </w:t>
      </w:r>
      <w:r w:rsidRPr="00F03EFA">
        <w:rPr>
          <w:sz w:val="28"/>
          <w:szCs w:val="28"/>
        </w:rPr>
        <w:t xml:space="preserve"> 22.07.2008 № 159-ФЗ</w:t>
      </w:r>
      <w:r>
        <w:rPr>
          <w:sz w:val="28"/>
          <w:szCs w:val="28"/>
        </w:rPr>
        <w:t xml:space="preserve"> </w:t>
      </w:r>
      <w:r w:rsidRPr="00F03EFA">
        <w:rPr>
          <w:sz w:val="28"/>
          <w:szCs w:val="28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</w:t>
      </w:r>
      <w:proofErr w:type="gramEnd"/>
      <w:r w:rsidRPr="00F03EFA">
        <w:rPr>
          <w:sz w:val="28"/>
          <w:szCs w:val="28"/>
        </w:rPr>
        <w:t xml:space="preserve"> субъектами малого и среднего предпринимательства, и о внесении изменений в отдельные законодательные акты Российской Федерации».</w:t>
      </w:r>
      <w:r w:rsidRPr="00B97153">
        <w:rPr>
          <w:rFonts w:eastAsia="Calibri"/>
          <w:sz w:val="28"/>
          <w:szCs w:val="28"/>
        </w:rPr>
        <w:t xml:space="preserve"> </w:t>
      </w:r>
    </w:p>
    <w:p w:rsidR="00E41C2C" w:rsidRPr="00330E9B" w:rsidRDefault="00E41C2C" w:rsidP="00E41C2C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36441A">
        <w:rPr>
          <w:rFonts w:eastAsia="Calibri"/>
          <w:sz w:val="28"/>
          <w:szCs w:val="28"/>
        </w:rPr>
        <w:t xml:space="preserve">В отношении указанного имущества </w:t>
      </w:r>
      <w:r>
        <w:rPr>
          <w:rFonts w:eastAsia="Calibri"/>
          <w:sz w:val="28"/>
          <w:szCs w:val="28"/>
        </w:rPr>
        <w:t xml:space="preserve"> </w:t>
      </w:r>
      <w:r w:rsidRPr="0036441A">
        <w:rPr>
          <w:rFonts w:eastAsia="Calibri"/>
          <w:sz w:val="28"/>
          <w:szCs w:val="28"/>
        </w:rPr>
        <w:t>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</w:t>
      </w:r>
      <w:r>
        <w:rPr>
          <w:rFonts w:eastAsia="Calibri"/>
          <w:sz w:val="28"/>
          <w:szCs w:val="28"/>
        </w:rPr>
        <w:t xml:space="preserve"> </w:t>
      </w:r>
      <w:r w:rsidRPr="0036441A">
        <w:rPr>
          <w:rFonts w:eastAsia="Calibri"/>
          <w:sz w:val="28"/>
          <w:szCs w:val="28"/>
        </w:rPr>
        <w:t xml:space="preserve">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</w:t>
      </w:r>
      <w:r>
        <w:rPr>
          <w:rFonts w:eastAsia="Calibri"/>
          <w:sz w:val="28"/>
          <w:szCs w:val="28"/>
        </w:rPr>
        <w:t>,</w:t>
      </w:r>
      <w:r w:rsidRPr="006A053D">
        <w:rPr>
          <w:sz w:val="28"/>
          <w:szCs w:val="28"/>
        </w:rPr>
        <w:t xml:space="preserve"> </w:t>
      </w:r>
      <w:r w:rsidRPr="001B6FF6">
        <w:rPr>
          <w:sz w:val="28"/>
          <w:szCs w:val="28"/>
        </w:rPr>
        <w:t>либо физическими лицами</w:t>
      </w:r>
      <w:proofErr w:type="gramEnd"/>
      <w:r w:rsidRPr="001B6FF6">
        <w:rPr>
          <w:sz w:val="28"/>
          <w:szCs w:val="28"/>
        </w:rPr>
        <w:t xml:space="preserve">, применяющими  </w:t>
      </w:r>
      <w:r w:rsidRPr="001B6FF6">
        <w:rPr>
          <w:sz w:val="28"/>
          <w:szCs w:val="28"/>
        </w:rPr>
        <w:lastRenderedPageBreak/>
        <w:t>специальный налоговый режим</w:t>
      </w:r>
      <w:r w:rsidRPr="0036441A">
        <w:rPr>
          <w:rFonts w:eastAsia="Calibri"/>
          <w:sz w:val="28"/>
          <w:szCs w:val="28"/>
        </w:rPr>
        <w:t xml:space="preserve">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</w:t>
      </w:r>
      <w:hyperlink r:id="rId7" w:history="1">
        <w:r w:rsidRPr="0036441A">
          <w:rPr>
            <w:rFonts w:eastAsia="Calibri"/>
            <w:sz w:val="28"/>
            <w:szCs w:val="28"/>
          </w:rPr>
          <w:t>пунктом 14 части 1 статьи 17.1</w:t>
        </w:r>
      </w:hyperlink>
      <w:r w:rsidRPr="0036441A">
        <w:rPr>
          <w:rFonts w:eastAsia="Calibri"/>
          <w:sz w:val="28"/>
          <w:szCs w:val="28"/>
        </w:rPr>
        <w:t xml:space="preserve"> Федерального закона от 26 июля 2006 года № 135-ФЗ «О защите конкуренции».</w:t>
      </w:r>
    </w:p>
    <w:p w:rsidR="00E41C2C" w:rsidRPr="00F03EFA" w:rsidRDefault="00E41C2C" w:rsidP="00E41C2C">
      <w:pPr>
        <w:pStyle w:val="Default"/>
        <w:ind w:firstLine="851"/>
        <w:jc w:val="both"/>
        <w:rPr>
          <w:sz w:val="28"/>
          <w:szCs w:val="28"/>
        </w:rPr>
      </w:pPr>
    </w:p>
    <w:p w:rsidR="00E41C2C" w:rsidRDefault="00E41C2C" w:rsidP="00E41C2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Порядок формирования Перечня </w:t>
      </w:r>
    </w:p>
    <w:p w:rsidR="00E41C2C" w:rsidRDefault="00E41C2C" w:rsidP="00E41C2C">
      <w:pPr>
        <w:pStyle w:val="Default"/>
        <w:jc w:val="center"/>
        <w:rPr>
          <w:b/>
          <w:bCs/>
          <w:sz w:val="28"/>
          <w:szCs w:val="28"/>
        </w:rPr>
      </w:pP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 xml:space="preserve">В Перечень включается недвижимое имущество, находящееся в собственности 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>овского   сельсовета Пачелмского района Пензенской области, свободное от прав третьих лиц (за исключением имущественных прав субъектов малого и среднего предпринимательства), необходимое для обеспечения предпринимательской деятельности субъектов малого и среднего предпринимательства,</w:t>
      </w:r>
      <w:r w:rsidRPr="00F34B65">
        <w:rPr>
          <w:color w:val="auto"/>
          <w:sz w:val="28"/>
          <w:szCs w:val="28"/>
        </w:rPr>
        <w:t xml:space="preserve">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>
        <w:rPr>
          <w:sz w:val="28"/>
          <w:szCs w:val="28"/>
        </w:rPr>
        <w:t xml:space="preserve"> занимаемое организациями, образующими инфраструктуру поддержки малого и среднего предпринимательства, а также иное недвижимое имущество, необходимое</w:t>
      </w:r>
      <w:proofErr w:type="gramEnd"/>
      <w:r>
        <w:rPr>
          <w:sz w:val="28"/>
          <w:szCs w:val="28"/>
        </w:rPr>
        <w:t xml:space="preserve"> для решения вопросов местного значения в части реализации муниципальных программ по развитию и поддержке малого и среднего предпринимательства. 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6441A">
        <w:rPr>
          <w:sz w:val="28"/>
          <w:szCs w:val="28"/>
        </w:rPr>
        <w:t xml:space="preserve"> Перечень муниципального имущества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 сельсовета </w:t>
      </w:r>
      <w:r w:rsidRPr="0036441A">
        <w:rPr>
          <w:sz w:val="28"/>
          <w:szCs w:val="28"/>
        </w:rPr>
        <w:t>Пачелмского района, предназначенного для оказания имущественной поддержки субъектам малого и среднего предпринимательства</w:t>
      </w:r>
      <w:r>
        <w:rPr>
          <w:sz w:val="28"/>
          <w:szCs w:val="28"/>
        </w:rPr>
        <w:t xml:space="preserve">,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 w:rsidRPr="0036441A">
        <w:rPr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  <w:r>
        <w:rPr>
          <w:sz w:val="28"/>
          <w:szCs w:val="28"/>
        </w:rPr>
        <w:t xml:space="preserve"> в </w:t>
      </w:r>
      <w:r w:rsidRPr="0036441A">
        <w:rPr>
          <w:sz w:val="28"/>
          <w:szCs w:val="28"/>
        </w:rPr>
        <w:t xml:space="preserve"> соответствии с п.4.6.  статьи 18 Федерального закона  от 24 июля 2007 года. №209-ФЗ «О развитии малого и среднего предпринимательства»  для передачи в аренду</w:t>
      </w:r>
      <w:proofErr w:type="gramEnd"/>
      <w:r w:rsidRPr="0036441A">
        <w:rPr>
          <w:sz w:val="28"/>
          <w:szCs w:val="28"/>
        </w:rPr>
        <w:t xml:space="preserve">  </w:t>
      </w:r>
      <w:proofErr w:type="gramStart"/>
      <w:r w:rsidRPr="0036441A">
        <w:rPr>
          <w:sz w:val="28"/>
          <w:szCs w:val="28"/>
        </w:rPr>
        <w:t>субъектам малого и среднего предпринимательства  может быть</w:t>
      </w:r>
      <w:r>
        <w:rPr>
          <w:sz w:val="28"/>
          <w:szCs w:val="28"/>
        </w:rPr>
        <w:t xml:space="preserve"> включено </w:t>
      </w:r>
      <w:r w:rsidRPr="0036441A">
        <w:rPr>
          <w:sz w:val="28"/>
          <w:szCs w:val="28"/>
        </w:rPr>
        <w:t xml:space="preserve"> муниципальное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если  </w:t>
      </w:r>
      <w:r>
        <w:rPr>
          <w:sz w:val="28"/>
          <w:szCs w:val="28"/>
        </w:rPr>
        <w:t>предложения</w:t>
      </w:r>
      <w:r w:rsidRPr="0036441A">
        <w:rPr>
          <w:sz w:val="28"/>
          <w:szCs w:val="28"/>
        </w:rPr>
        <w:t xml:space="preserve"> указанных предприяти</w:t>
      </w:r>
      <w:r>
        <w:rPr>
          <w:sz w:val="28"/>
          <w:szCs w:val="28"/>
        </w:rPr>
        <w:t xml:space="preserve">й </w:t>
      </w:r>
      <w:r w:rsidRPr="0036441A">
        <w:rPr>
          <w:sz w:val="28"/>
          <w:szCs w:val="28"/>
        </w:rPr>
        <w:t xml:space="preserve"> или учреждени</w:t>
      </w:r>
      <w:r>
        <w:rPr>
          <w:sz w:val="28"/>
          <w:szCs w:val="28"/>
        </w:rPr>
        <w:t xml:space="preserve">й  о включении такого имущества в Перечень получили согласие </w:t>
      </w:r>
      <w:r w:rsidRPr="003644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соответствующего </w:t>
      </w:r>
      <w:r w:rsidRPr="0036441A">
        <w:rPr>
          <w:sz w:val="28"/>
          <w:szCs w:val="28"/>
        </w:rPr>
        <w:t>органа местног</w:t>
      </w:r>
      <w:r>
        <w:rPr>
          <w:sz w:val="28"/>
          <w:szCs w:val="28"/>
        </w:rPr>
        <w:t>о самоуправления, уполномоченного</w:t>
      </w:r>
      <w:r w:rsidRPr="0036441A">
        <w:rPr>
          <w:sz w:val="28"/>
          <w:szCs w:val="28"/>
        </w:rPr>
        <w:t xml:space="preserve"> на согласование сделки с соответствующим имуществом</w:t>
      </w:r>
      <w:r>
        <w:rPr>
          <w:sz w:val="28"/>
          <w:szCs w:val="28"/>
        </w:rPr>
        <w:t>.</w:t>
      </w:r>
      <w:proofErr w:type="gramEnd"/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 </w:t>
      </w:r>
      <w:r w:rsidRPr="001B6FF6">
        <w:rPr>
          <w:color w:val="auto"/>
          <w:sz w:val="28"/>
          <w:szCs w:val="28"/>
        </w:rPr>
        <w:t>либо физическими лицами, применяющими  специальный налоговый режим</w:t>
      </w:r>
      <w:r>
        <w:rPr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предпринимательства, в соответствии с требованиями действующего законодательства Российской Федерации. 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Формирование Перечня представляет собой действия  Администрации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 Пачелмского района Пензенской области по подготовке проекта постановления администрации Пачелмского района об утверждении Перечня либо его </w:t>
      </w:r>
      <w:r>
        <w:rPr>
          <w:sz w:val="28"/>
          <w:szCs w:val="28"/>
        </w:rPr>
        <w:lastRenderedPageBreak/>
        <w:t xml:space="preserve">изменении и дополнении путем включения или исключения из Перечня соответствующего имущества,  а также поддержание информации, содержащейся в нем в актуальном состоянии. 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Ведение Перечня представляет собой деятельность по занесению в него данных о соответствующем муниципальном имуществе, изменению и дополнению Перечня, а также его хранению в электронном и бумажном виде.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Не подлежат включению в Перечень: 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объекты муниципальной собственности, которые используются для решения вопросов местного значения (здания детских садов, школ, больниц и прочие); 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объекты муниципальной собственности, не являющиеся обособленными (неизолированные помещения, части зданий, помещений и прочие), в случаях, если включение их в Перечень повлияет на процесс приватизации объекта в целом. 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 xml:space="preserve">2.6. </w:t>
      </w:r>
      <w:r>
        <w:rPr>
          <w:sz w:val="28"/>
          <w:szCs w:val="28"/>
        </w:rPr>
        <w:t>С</w:t>
      </w:r>
      <w:r w:rsidRPr="00615FE4">
        <w:rPr>
          <w:sz w:val="28"/>
          <w:szCs w:val="28"/>
        </w:rPr>
        <w:t xml:space="preserve">ведения о муниципальном имуществе из Перечня </w:t>
      </w:r>
      <w:r>
        <w:rPr>
          <w:sz w:val="28"/>
          <w:szCs w:val="28"/>
        </w:rPr>
        <w:t xml:space="preserve"> исключаются </w:t>
      </w:r>
      <w:r w:rsidRPr="00615FE4">
        <w:rPr>
          <w:sz w:val="28"/>
          <w:szCs w:val="28"/>
        </w:rPr>
        <w:t>в следующих случаях: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615FE4">
        <w:rPr>
          <w:sz w:val="28"/>
          <w:szCs w:val="28"/>
        </w:rPr>
        <w:t xml:space="preserve">а) выкупа муниципального имущества субъектом малого и среднего предпринимательства, арендующим данное имущество в порядке, установленном Федеральным законом № 159-ФЗ от 22.08.2008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Федерации»; </w:t>
      </w:r>
      <w:proofErr w:type="gramEnd"/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 xml:space="preserve">б) право муниципальной собственности на имущество прекращено по решению суда или в ином установленном законом порядке; 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 xml:space="preserve">в) в отношении муниципального имущества в установленном  законом порядке принято решение о его использовании для  муниципальных нужд, необходимости использования имущества для обеспечения осуществления органами местного самоуправления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 сельсовета Пачелмского </w:t>
      </w:r>
      <w:r w:rsidRPr="00615FE4">
        <w:rPr>
          <w:sz w:val="28"/>
          <w:szCs w:val="28"/>
        </w:rPr>
        <w:t xml:space="preserve"> района полномочий в рамках их компетенции, установленной законодательством Российской Федерации; 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 xml:space="preserve">г) передачи объекта из муниципальной собственности в собственность другого муниципального образования, </w:t>
      </w:r>
      <w:r>
        <w:rPr>
          <w:sz w:val="28"/>
          <w:szCs w:val="28"/>
        </w:rPr>
        <w:t xml:space="preserve">Пензенской </w:t>
      </w:r>
      <w:r w:rsidRPr="00615FE4">
        <w:rPr>
          <w:sz w:val="28"/>
          <w:szCs w:val="28"/>
        </w:rPr>
        <w:t xml:space="preserve"> области, федеральную собственность;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>д) закрепления за органом местного самоуправления, муниципальным унитарным предприятием, муниципальным учреждением, иной организацией, создаваемой на базе имущества, находящегося в муниципальной собственности, для выполнения  установленных законом полномочий, решения вопросов местного значения или обеспечения исполнения уставной деятельности;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>е)  списания муниципального имущества в установленном порядке;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615FE4">
        <w:rPr>
          <w:sz w:val="28"/>
          <w:szCs w:val="28"/>
        </w:rPr>
        <w:t>ж) невозможности использования муниципального имущества по целевому назначению.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2.7. </w:t>
      </w:r>
      <w:proofErr w:type="gramStart"/>
      <w:r>
        <w:rPr>
          <w:sz w:val="28"/>
          <w:szCs w:val="28"/>
        </w:rPr>
        <w:t xml:space="preserve">Субъекты малого и среднего предпринимательства, </w:t>
      </w:r>
      <w:r w:rsidRPr="00F34B6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либо физические лица, применяющие</w:t>
      </w:r>
      <w:r w:rsidRPr="001B6FF6">
        <w:rPr>
          <w:color w:val="auto"/>
          <w:sz w:val="28"/>
          <w:szCs w:val="28"/>
        </w:rPr>
        <w:t xml:space="preserve">  специальный налоговый режим</w:t>
      </w:r>
      <w:r>
        <w:rPr>
          <w:sz w:val="28"/>
          <w:szCs w:val="28"/>
        </w:rPr>
        <w:t xml:space="preserve"> и организаций, образующих инфраструктуру поддержки субъектов малого и среднего предпринимательства, имеют право обратиться  в Администрацию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Пачелмского района Пензенской области с заявлением о включении имущества, находящегося в собственности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>овского  сельсовета Пачелмского района Пензенской области  и свободного от прав третьих лиц (за исключением имущественных прав субъектов</w:t>
      </w:r>
      <w:proofErr w:type="gramEnd"/>
      <w:r>
        <w:rPr>
          <w:sz w:val="28"/>
          <w:szCs w:val="28"/>
        </w:rPr>
        <w:t xml:space="preserve"> малого и среднего предпринимательства), в Перечень.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CE4FC6">
        <w:rPr>
          <w:sz w:val="28"/>
          <w:szCs w:val="28"/>
        </w:rPr>
        <w:t>З</w:t>
      </w:r>
      <w:r>
        <w:rPr>
          <w:sz w:val="28"/>
          <w:szCs w:val="28"/>
        </w:rPr>
        <w:t xml:space="preserve">аявление, указанное в пункте </w:t>
      </w:r>
      <w:r w:rsidRPr="00A86722">
        <w:rPr>
          <w:sz w:val="28"/>
          <w:szCs w:val="28"/>
        </w:rPr>
        <w:t>2.7</w:t>
      </w:r>
      <w:r w:rsidRPr="00CE4FC6">
        <w:rPr>
          <w:sz w:val="28"/>
          <w:szCs w:val="28"/>
        </w:rPr>
        <w:t xml:space="preserve"> настоящего Порядка, рассматривается Администрацией</w:t>
      </w:r>
      <w:r>
        <w:rPr>
          <w:sz w:val="28"/>
          <w:szCs w:val="28"/>
        </w:rPr>
        <w:t xml:space="preserve">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</w:t>
      </w:r>
      <w:r w:rsidRPr="00CE4FC6">
        <w:rPr>
          <w:sz w:val="28"/>
          <w:szCs w:val="28"/>
        </w:rPr>
        <w:t xml:space="preserve">  Пачелмского района Пензенской области в течение 30 календарных дней, </w:t>
      </w:r>
      <w:proofErr w:type="gramStart"/>
      <w:r w:rsidRPr="00CE4FC6">
        <w:rPr>
          <w:sz w:val="28"/>
          <w:szCs w:val="28"/>
        </w:rPr>
        <w:t>с даты</w:t>
      </w:r>
      <w:proofErr w:type="gramEnd"/>
      <w:r w:rsidRPr="00CE4FC6">
        <w:rPr>
          <w:sz w:val="28"/>
          <w:szCs w:val="28"/>
        </w:rPr>
        <w:t xml:space="preserve"> его поступления. По результа</w:t>
      </w:r>
      <w:r>
        <w:rPr>
          <w:sz w:val="28"/>
          <w:szCs w:val="28"/>
        </w:rPr>
        <w:t xml:space="preserve">там рассмотрения Администрация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 </w:t>
      </w:r>
      <w:r w:rsidRPr="00CE4FC6">
        <w:rPr>
          <w:sz w:val="28"/>
          <w:szCs w:val="28"/>
        </w:rPr>
        <w:t>Пачелмского района Пензенской области принимается одно из следующих решений: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CE4FC6">
        <w:rPr>
          <w:sz w:val="28"/>
          <w:szCs w:val="28"/>
        </w:rPr>
        <w:t>а) о включении сведений о муниципальном имуществе, в отношении которого поступило предложение, в Перечень</w:t>
      </w:r>
      <w:r w:rsidRPr="00CE4FC6">
        <w:t xml:space="preserve"> </w:t>
      </w:r>
      <w:r w:rsidRPr="00CE4FC6">
        <w:rPr>
          <w:sz w:val="28"/>
          <w:szCs w:val="28"/>
        </w:rPr>
        <w:t>с учетом критериев, установленных пунктом 1.3. настоящего Порядка;</w:t>
      </w:r>
    </w:p>
    <w:p w:rsidR="00E41C2C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CE4FC6">
        <w:rPr>
          <w:sz w:val="28"/>
          <w:szCs w:val="28"/>
        </w:rPr>
        <w:t>б) об исключении сведений о муниципальном имуществе, в отношении которого поступило предложение, из Перечня;</w:t>
      </w:r>
    </w:p>
    <w:p w:rsidR="00E41C2C" w:rsidRPr="00CE4FC6" w:rsidRDefault="00E41C2C" w:rsidP="00E41C2C">
      <w:pPr>
        <w:pStyle w:val="Default"/>
        <w:ind w:firstLine="851"/>
        <w:jc w:val="both"/>
        <w:rPr>
          <w:sz w:val="28"/>
          <w:szCs w:val="28"/>
        </w:rPr>
      </w:pPr>
      <w:r w:rsidRPr="00CE4FC6">
        <w:rPr>
          <w:sz w:val="28"/>
          <w:szCs w:val="28"/>
        </w:rPr>
        <w:t>в) об отказе в учете предложения.</w:t>
      </w:r>
    </w:p>
    <w:p w:rsidR="00E41C2C" w:rsidRPr="00CE4FC6" w:rsidRDefault="00E41C2C" w:rsidP="00E41C2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E4FC6">
        <w:rPr>
          <w:sz w:val="28"/>
          <w:szCs w:val="28"/>
        </w:rPr>
        <w:t xml:space="preserve">В случае принятия решения об отказе в учете предложения Администрация </w:t>
      </w:r>
      <w:r>
        <w:rPr>
          <w:sz w:val="28"/>
          <w:szCs w:val="28"/>
        </w:rPr>
        <w:t xml:space="preserve">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</w:t>
      </w:r>
      <w:r w:rsidRPr="00CE4FC6">
        <w:rPr>
          <w:sz w:val="28"/>
          <w:szCs w:val="28"/>
        </w:rPr>
        <w:t>Пачелмского района Пензенской области направляет лицу, представившему предложение, мотивированный ответ о невозможности включения сведений о муниципальном  имуществе</w:t>
      </w:r>
      <w:r>
        <w:rPr>
          <w:sz w:val="28"/>
          <w:szCs w:val="28"/>
        </w:rPr>
        <w:t xml:space="preserve"> 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 сельсовета </w:t>
      </w:r>
      <w:r w:rsidRPr="00CE4FC6">
        <w:rPr>
          <w:sz w:val="28"/>
          <w:szCs w:val="28"/>
        </w:rPr>
        <w:t xml:space="preserve"> Пачелмского района  в Перечень или исключения сведений о муниципальном  имуществе  Пачелмского района из Перечня.</w:t>
      </w:r>
    </w:p>
    <w:p w:rsidR="00E41C2C" w:rsidRDefault="00E41C2C" w:rsidP="00E41C2C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41C2C" w:rsidRDefault="00E41C2C" w:rsidP="00E41C2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Порядок ведения Перечня</w:t>
      </w:r>
    </w:p>
    <w:p w:rsidR="00E41C2C" w:rsidRDefault="00E41C2C" w:rsidP="00E41C2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Перечень включает в себя описание объекта учета с указанием его адреса и технических характеристик и ведется по форме,  согласно приложению к настоящему Порядку. </w:t>
      </w:r>
    </w:p>
    <w:p w:rsidR="00E41C2C" w:rsidRDefault="00E41C2C" w:rsidP="00E41C2C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Формирование и ведение Перечня, а также учет объектов, входящих в него, осуществляется администрацией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>овский сельсовет   Пачелмского района Пензенской области.</w:t>
      </w:r>
    </w:p>
    <w:p w:rsidR="00E41C2C" w:rsidRDefault="00E41C2C" w:rsidP="00E41C2C">
      <w:pPr>
        <w:pStyle w:val="Default"/>
        <w:ind w:firstLine="709"/>
        <w:jc w:val="both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>3.3. Ведение Перечня осуществляется на бумажном и электронном носителе. Ведение базы данных муниципального имущества означает занесение в нее объектов учета и данных о них, обновление данных об объектах учета и их исключение из указанной базы данных при внесении изменений или дополнений в установленном порядке в утвержденный Перечень.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E41C2C" w:rsidRPr="001D31CC" w:rsidRDefault="00E41C2C" w:rsidP="00E41C2C">
      <w:pPr>
        <w:pStyle w:val="Default"/>
        <w:ind w:firstLine="709"/>
        <w:jc w:val="both"/>
        <w:rPr>
          <w:sz w:val="28"/>
          <w:szCs w:val="28"/>
        </w:rPr>
        <w:sectPr w:rsidR="00E41C2C" w:rsidRPr="001D31CC" w:rsidSect="00E41C2C">
          <w:headerReference w:type="default" r:id="rId8"/>
          <w:endnotePr>
            <w:numFmt w:val="decimal"/>
          </w:endnotePr>
          <w:pgSz w:w="11907" w:h="16840" w:code="9"/>
          <w:pgMar w:top="1134" w:right="567" w:bottom="1134" w:left="1701" w:header="425" w:footer="720" w:gutter="0"/>
          <w:pgNumType w:start="1"/>
          <w:cols w:space="720"/>
          <w:titlePg/>
        </w:sectPr>
      </w:pPr>
      <w:proofErr w:type="gramStart"/>
      <w:r>
        <w:rPr>
          <w:sz w:val="28"/>
          <w:szCs w:val="28"/>
        </w:rPr>
        <w:t xml:space="preserve">3.4.Постановление администрации сельского поселения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овский сельсовет    Пачелмского района Пензенской области, утверждающее Перечень и изменения к нему, подлежит опубликованию в информационном бюллетене  </w:t>
      </w:r>
      <w:r w:rsidR="000319F9">
        <w:rPr>
          <w:sz w:val="28"/>
          <w:szCs w:val="28"/>
        </w:rPr>
        <w:lastRenderedPageBreak/>
        <w:t>Тит</w:t>
      </w:r>
      <w:r>
        <w:rPr>
          <w:sz w:val="28"/>
          <w:szCs w:val="28"/>
        </w:rPr>
        <w:t>овского  сельсовета Пачелмского района Пензенской области  «</w:t>
      </w:r>
      <w:proofErr w:type="spellStart"/>
      <w:r w:rsidR="000319F9">
        <w:rPr>
          <w:sz w:val="28"/>
          <w:szCs w:val="28"/>
        </w:rPr>
        <w:t>Титовские</w:t>
      </w:r>
      <w:proofErr w:type="spellEnd"/>
      <w:r w:rsidR="000319F9">
        <w:rPr>
          <w:sz w:val="28"/>
          <w:szCs w:val="28"/>
        </w:rPr>
        <w:t xml:space="preserve"> вести</w:t>
      </w:r>
      <w:r>
        <w:rPr>
          <w:sz w:val="28"/>
          <w:szCs w:val="28"/>
        </w:rPr>
        <w:t xml:space="preserve">»  и размещению на официальном сайте  Администрации  </w:t>
      </w:r>
      <w:r w:rsidR="000319F9">
        <w:rPr>
          <w:sz w:val="28"/>
          <w:szCs w:val="28"/>
        </w:rPr>
        <w:t>Тит</w:t>
      </w:r>
      <w:r>
        <w:rPr>
          <w:sz w:val="28"/>
          <w:szCs w:val="28"/>
        </w:rPr>
        <w:t xml:space="preserve">овского  сельсовета Пачелмского района Пензенской области в информационно-телекоммуникационной сети «Интернет» в течение </w:t>
      </w:r>
      <w:r w:rsidRPr="001D31CC">
        <w:rPr>
          <w:sz w:val="28"/>
          <w:szCs w:val="28"/>
        </w:rPr>
        <w:t>10 дней со дня его принятия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E41C2C" w:rsidRPr="00D56280" w:rsidRDefault="00E41C2C" w:rsidP="00E41C2C">
      <w:pPr>
        <w:pStyle w:val="ConsPlusNormal"/>
        <w:tabs>
          <w:tab w:val="left" w:pos="7470"/>
        </w:tabs>
        <w:jc w:val="center"/>
        <w:rPr>
          <w:rFonts w:ascii="Times New Roman" w:hAnsi="Times New Roman" w:cs="Times New Roman"/>
          <w:sz w:val="16"/>
          <w:szCs w:val="16"/>
        </w:rPr>
      </w:pPr>
    </w:p>
    <w:p w:rsidR="00E41C2C" w:rsidRPr="00CE4FC6" w:rsidRDefault="00E41C2C" w:rsidP="00E41C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E4FC6">
        <w:rPr>
          <w:rFonts w:ascii="Times New Roman" w:hAnsi="Times New Roman" w:cs="Times New Roman"/>
          <w:sz w:val="24"/>
          <w:szCs w:val="24"/>
        </w:rPr>
        <w:t xml:space="preserve">Приложение </w:t>
      </w:r>
      <w:proofErr w:type="gramStart"/>
      <w:r w:rsidRPr="00CE4FC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E4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C2C" w:rsidRPr="00F34B65" w:rsidRDefault="00E41C2C" w:rsidP="00E41C2C">
      <w:pPr>
        <w:pStyle w:val="Default"/>
        <w:jc w:val="right"/>
        <w:rPr>
          <w:color w:val="auto"/>
        </w:rPr>
      </w:pPr>
      <w:proofErr w:type="gramStart"/>
      <w:r w:rsidRPr="00CE4FC6">
        <w:rPr>
          <w:color w:val="auto"/>
        </w:rPr>
        <w:t>Порядку формирования, ведения и обязательного опубликования Перечня муниципального имущества</w:t>
      </w:r>
      <w:r>
        <w:rPr>
          <w:color w:val="auto"/>
        </w:rPr>
        <w:t xml:space="preserve"> </w:t>
      </w:r>
      <w:r w:rsidR="000319F9">
        <w:rPr>
          <w:color w:val="auto"/>
        </w:rPr>
        <w:t>Тит</w:t>
      </w:r>
      <w:r>
        <w:rPr>
          <w:color w:val="auto"/>
        </w:rPr>
        <w:t xml:space="preserve">овского  сельсовета </w:t>
      </w:r>
      <w:r w:rsidRPr="00CE4FC6">
        <w:rPr>
          <w:color w:val="auto"/>
        </w:rPr>
        <w:t xml:space="preserve">  Пачелмского района Пензенской области, предназначенного для оказания имущественной поддержки субъектам малого и среднего предпринимательства</w:t>
      </w:r>
      <w:r>
        <w:rPr>
          <w:color w:val="auto"/>
        </w:rPr>
        <w:t xml:space="preserve">, </w:t>
      </w:r>
      <w:r w:rsidRPr="00F34B65">
        <w:rPr>
          <w:color w:val="auto"/>
        </w:rPr>
        <w:t>либо физическим лицам, не являющимися индивидуальными предпринимателями и применяющими специальный  налоговый режим «Налог на профессиональный  доход»  и организациям, образующим инфраструктуру поддержки субъектов малого и среднего предпринимательства</w:t>
      </w:r>
      <w:proofErr w:type="gramEnd"/>
    </w:p>
    <w:p w:rsidR="00E41C2C" w:rsidRPr="00CE4FC6" w:rsidRDefault="00E41C2C" w:rsidP="00E41C2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41C2C" w:rsidRPr="00CE4FC6" w:rsidRDefault="00E41C2C" w:rsidP="00E41C2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FC6">
        <w:rPr>
          <w:rFonts w:ascii="Times New Roman" w:hAnsi="Times New Roman" w:cs="Times New Roman"/>
          <w:b/>
          <w:sz w:val="28"/>
          <w:szCs w:val="28"/>
        </w:rPr>
        <w:t xml:space="preserve">Перечень муниципального имущества </w:t>
      </w:r>
      <w:r w:rsidR="000319F9">
        <w:rPr>
          <w:rFonts w:ascii="Times New Roman" w:hAnsi="Times New Roman" w:cs="Times New Roman"/>
          <w:b/>
          <w:sz w:val="28"/>
          <w:szCs w:val="28"/>
        </w:rPr>
        <w:t>Тит</w:t>
      </w:r>
      <w:r>
        <w:rPr>
          <w:rFonts w:ascii="Times New Roman" w:hAnsi="Times New Roman" w:cs="Times New Roman"/>
          <w:b/>
          <w:sz w:val="28"/>
          <w:szCs w:val="28"/>
        </w:rPr>
        <w:t xml:space="preserve">овского  сельсовета </w:t>
      </w:r>
      <w:r w:rsidRPr="00CE4FC6">
        <w:rPr>
          <w:rFonts w:ascii="Times New Roman" w:hAnsi="Times New Roman" w:cs="Times New Roman"/>
          <w:b/>
          <w:sz w:val="28"/>
          <w:szCs w:val="28"/>
        </w:rPr>
        <w:t xml:space="preserve"> Пачелмского района Пензенской области, предназначенного для оказания имущественной поддержки субъектам малого и среднего предпринимательства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, либо физическими лицами, применяющими специальный  налоговый режим </w:t>
      </w:r>
      <w:r w:rsidRPr="00CE4FC6">
        <w:rPr>
          <w:rFonts w:ascii="Times New Roman" w:hAnsi="Times New Roman" w:cs="Times New Roman"/>
          <w:b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</w:t>
      </w:r>
    </w:p>
    <w:p w:rsidR="00E41C2C" w:rsidRPr="00CE4FC6" w:rsidRDefault="00E41C2C" w:rsidP="00E41C2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980"/>
        <w:gridCol w:w="840"/>
        <w:gridCol w:w="1400"/>
        <w:gridCol w:w="1710"/>
        <w:gridCol w:w="1080"/>
        <w:gridCol w:w="1080"/>
        <w:gridCol w:w="1260"/>
        <w:gridCol w:w="1080"/>
        <w:gridCol w:w="1170"/>
        <w:gridCol w:w="1260"/>
        <w:gridCol w:w="980"/>
        <w:gridCol w:w="1120"/>
      </w:tblGrid>
      <w:tr w:rsidR="00E41C2C" w:rsidRPr="00931649" w:rsidTr="00234FD7">
        <w:trPr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 xml:space="preserve"> </w:t>
            </w:r>
            <w:proofErr w:type="gramStart"/>
            <w:r w:rsidRPr="00931649">
              <w:rPr>
                <w:sz w:val="24"/>
              </w:rPr>
              <w:t>п</w:t>
            </w:r>
            <w:proofErr w:type="gramEnd"/>
            <w:r w:rsidRPr="00931649">
              <w:rPr>
                <w:sz w:val="24"/>
              </w:rPr>
              <w:t>/п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Номер в реестре имущества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Адрес (местоположение) объекта</w:t>
            </w:r>
          </w:p>
        </w:tc>
        <w:tc>
          <w:tcPr>
            <w:tcW w:w="12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Структурированный адрес объекта</w:t>
            </w:r>
          </w:p>
        </w:tc>
      </w:tr>
      <w:tr w:rsidR="00E41C2C" w:rsidRPr="00931649" w:rsidTr="00234FD7">
        <w:trPr>
          <w:jc w:val="center"/>
        </w:trPr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субъекта Российской Федерации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 xml:space="preserve">Наименование муниципального района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Вид населенного пункта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населенного пункта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Тип элемента планировочной структуры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элемента планировочной структуры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Тип элемента улично-дорожной сети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элемента улично-дорожной сети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Номер дома (включая литеру)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Тип и номер корпуса, строения, владения</w:t>
            </w:r>
          </w:p>
        </w:tc>
      </w:tr>
      <w:tr w:rsidR="00E41C2C" w:rsidRPr="00931649" w:rsidTr="00234FD7">
        <w:trPr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</w:tr>
      <w:tr w:rsidR="00E41C2C" w:rsidRPr="00931649" w:rsidTr="00234FD7">
        <w:trPr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23"/>
        <w:gridCol w:w="935"/>
        <w:gridCol w:w="1333"/>
        <w:gridCol w:w="1676"/>
        <w:gridCol w:w="3813"/>
        <w:gridCol w:w="1845"/>
        <w:gridCol w:w="1984"/>
        <w:gridCol w:w="1708"/>
      </w:tblGrid>
      <w:tr w:rsidR="00E41C2C" w:rsidRPr="00931649" w:rsidTr="00234FD7">
        <w:trPr>
          <w:jc w:val="center"/>
        </w:trPr>
        <w:tc>
          <w:tcPr>
            <w:tcW w:w="14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Вид объекта недвижимости;</w:t>
            </w:r>
          </w:p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движимое имущество</w:t>
            </w:r>
          </w:p>
        </w:tc>
        <w:tc>
          <w:tcPr>
            <w:tcW w:w="132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Сведения о недвижимом имуществе или его части</w:t>
            </w:r>
          </w:p>
        </w:tc>
      </w:tr>
      <w:tr w:rsidR="00E41C2C" w:rsidRPr="00931649" w:rsidTr="00234FD7">
        <w:trPr>
          <w:jc w:val="center"/>
        </w:trPr>
        <w:tc>
          <w:tcPr>
            <w:tcW w:w="14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Кадастровый номер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7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Основная характеристика объекта недвижимости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объекта учета</w:t>
            </w:r>
          </w:p>
        </w:tc>
      </w:tr>
      <w:tr w:rsidR="00E41C2C" w:rsidRPr="00931649" w:rsidTr="00234FD7">
        <w:trPr>
          <w:trHeight w:val="276"/>
          <w:jc w:val="center"/>
        </w:trPr>
        <w:tc>
          <w:tcPr>
            <w:tcW w:w="14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931649">
              <w:rPr>
                <w:sz w:val="24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 xml:space="preserve">Фактическое </w:t>
            </w:r>
            <w:proofErr w:type="gramStart"/>
            <w:r w:rsidRPr="00931649">
              <w:rPr>
                <w:sz w:val="24"/>
              </w:rPr>
              <w:t>значение</w:t>
            </w:r>
            <w:proofErr w:type="gramEnd"/>
            <w:r w:rsidRPr="00931649">
              <w:rPr>
                <w:sz w:val="24"/>
              </w:rPr>
              <w:t xml:space="preserve"> / Проектируемое значение (для объектов незавершенного строительства)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Единица измерения (для площади - кв</w:t>
            </w:r>
            <w:proofErr w:type="gramStart"/>
            <w:r w:rsidRPr="00931649">
              <w:rPr>
                <w:sz w:val="24"/>
              </w:rPr>
              <w:t>.м</w:t>
            </w:r>
            <w:proofErr w:type="gramEnd"/>
            <w:r w:rsidRPr="00931649">
              <w:rPr>
                <w:sz w:val="24"/>
              </w:rPr>
              <w:t>; для протяженности - м; для глубины залегания - м; для объема - куб.м)</w:t>
            </w: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E41C2C" w:rsidRPr="00931649" w:rsidTr="00234FD7">
        <w:trPr>
          <w:jc w:val="center"/>
        </w:trPr>
        <w:tc>
          <w:tcPr>
            <w:tcW w:w="14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Номер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Тип (кадастровый, условный, устаревший)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E41C2C" w:rsidRPr="00931649" w:rsidTr="00234FD7">
        <w:trPr>
          <w:jc w:val="center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</w:p>
        </w:tc>
      </w:tr>
      <w:tr w:rsidR="00E41C2C" w:rsidRPr="00931649" w:rsidTr="00234FD7">
        <w:trPr>
          <w:jc w:val="center"/>
        </w:trPr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E41C2C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p w:rsidR="00E41C2C" w:rsidRPr="00931649" w:rsidRDefault="00E41C2C" w:rsidP="00E41C2C">
      <w:pPr>
        <w:autoSpaceDE w:val="0"/>
        <w:autoSpaceDN w:val="0"/>
        <w:adjustRightInd w:val="0"/>
        <w:ind w:firstLine="720"/>
        <w:jc w:val="both"/>
        <w:rPr>
          <w:sz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90"/>
        <w:gridCol w:w="2070"/>
        <w:gridCol w:w="2520"/>
        <w:gridCol w:w="1440"/>
        <w:gridCol w:w="1890"/>
        <w:gridCol w:w="4680"/>
      </w:tblGrid>
      <w:tr w:rsidR="00E41C2C" w:rsidRPr="00931649" w:rsidTr="00234FD7">
        <w:trPr>
          <w:trHeight w:val="276"/>
          <w:jc w:val="center"/>
        </w:trPr>
        <w:tc>
          <w:tcPr>
            <w:tcW w:w="14490" w:type="dxa"/>
            <w:gridSpan w:val="6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Сведения о движимом имуществе</w:t>
            </w:r>
          </w:p>
        </w:tc>
      </w:tr>
      <w:tr w:rsidR="00E41C2C" w:rsidRPr="00931649" w:rsidTr="00234FD7">
        <w:trPr>
          <w:trHeight w:val="276"/>
          <w:jc w:val="center"/>
        </w:trPr>
        <w:tc>
          <w:tcPr>
            <w:tcW w:w="14490" w:type="dxa"/>
            <w:gridSpan w:val="6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E41C2C" w:rsidRPr="00931649" w:rsidTr="00234FD7">
        <w:trPr>
          <w:trHeight w:val="276"/>
          <w:jc w:val="center"/>
        </w:trPr>
        <w:tc>
          <w:tcPr>
            <w:tcW w:w="189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Государственный регистрационный знак (при наличии)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Наименование объекта учета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Марка, модель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>Год выпуска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931649">
              <w:rPr>
                <w:sz w:val="24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931649">
              <w:rPr>
                <w:sz w:val="24"/>
              </w:rPr>
              <w:t>в</w:t>
            </w:r>
            <w:proofErr w:type="gramEnd"/>
            <w:r w:rsidRPr="00931649">
              <w:rPr>
                <w:sz w:val="24"/>
              </w:rPr>
              <w:t xml:space="preserve"> (</w:t>
            </w:r>
            <w:proofErr w:type="gramStart"/>
            <w:r w:rsidRPr="00931649">
              <w:rPr>
                <w:sz w:val="24"/>
              </w:rPr>
              <w:t>на</w:t>
            </w:r>
            <w:proofErr w:type="gramEnd"/>
            <w:r w:rsidRPr="00931649">
              <w:rPr>
                <w:sz w:val="24"/>
              </w:rPr>
              <w:t>) котором расположен объект</w:t>
            </w:r>
          </w:p>
        </w:tc>
      </w:tr>
      <w:tr w:rsidR="00E41C2C" w:rsidRPr="00931649" w:rsidTr="00234FD7">
        <w:trPr>
          <w:trHeight w:val="276"/>
          <w:jc w:val="center"/>
        </w:trPr>
        <w:tc>
          <w:tcPr>
            <w:tcW w:w="189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E41C2C" w:rsidRPr="00931649" w:rsidTr="00234FD7">
        <w:trPr>
          <w:jc w:val="center"/>
        </w:trPr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31649"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</w:p>
        </w:tc>
      </w:tr>
      <w:tr w:rsidR="00E41C2C" w:rsidRPr="00931649" w:rsidTr="00234FD7">
        <w:trPr>
          <w:jc w:val="center"/>
        </w:trPr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C2C" w:rsidRPr="00931649" w:rsidRDefault="00E41C2C" w:rsidP="00234FD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E41C2C" w:rsidRPr="00931649" w:rsidRDefault="00E41C2C" w:rsidP="00E41C2C">
      <w:pPr>
        <w:autoSpaceDE w:val="0"/>
        <w:autoSpaceDN w:val="0"/>
        <w:adjustRightInd w:val="0"/>
        <w:ind w:firstLine="720"/>
        <w:jc w:val="both"/>
      </w:pPr>
    </w:p>
    <w:p w:rsidR="004E404F" w:rsidRDefault="004E404F" w:rsidP="004E404F"/>
    <w:p w:rsidR="004E404F" w:rsidRDefault="004E404F" w:rsidP="004E404F"/>
    <w:p w:rsidR="004E404F" w:rsidRDefault="004E404F" w:rsidP="004E404F"/>
    <w:sectPr w:rsidR="004E404F" w:rsidSect="00E41C2C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7E" w:rsidRDefault="00983B7E" w:rsidP="007A22EC">
      <w:r>
        <w:separator/>
      </w:r>
    </w:p>
  </w:endnote>
  <w:endnote w:type="continuationSeparator" w:id="0">
    <w:p w:rsidR="00983B7E" w:rsidRDefault="00983B7E" w:rsidP="007A2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7E" w:rsidRDefault="00983B7E" w:rsidP="007A22EC">
      <w:r>
        <w:separator/>
      </w:r>
    </w:p>
  </w:footnote>
  <w:footnote w:type="continuationSeparator" w:id="0">
    <w:p w:rsidR="00983B7E" w:rsidRDefault="00983B7E" w:rsidP="007A2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1FA" w:rsidRDefault="007A22EC">
    <w:pPr>
      <w:pStyle w:val="a4"/>
      <w:jc w:val="center"/>
    </w:pPr>
    <w:r>
      <w:fldChar w:fldCharType="begin"/>
    </w:r>
    <w:r w:rsidR="00FF312B">
      <w:instrText xml:space="preserve"> PAGE   \* MERGEFORMAT </w:instrText>
    </w:r>
    <w:r>
      <w:fldChar w:fldCharType="separate"/>
    </w:r>
    <w:r w:rsidR="000319F9">
      <w:rPr>
        <w:noProof/>
      </w:rPr>
      <w:t>10</w:t>
    </w:r>
    <w:r>
      <w:fldChar w:fldCharType="end"/>
    </w:r>
  </w:p>
  <w:p w:rsidR="009001FA" w:rsidRDefault="00983B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</w:compat>
  <w:rsids>
    <w:rsidRoot w:val="00E41C2C"/>
    <w:rsid w:val="000319F9"/>
    <w:rsid w:val="00063C33"/>
    <w:rsid w:val="002F2621"/>
    <w:rsid w:val="00374954"/>
    <w:rsid w:val="003C78E7"/>
    <w:rsid w:val="004E404F"/>
    <w:rsid w:val="005574D8"/>
    <w:rsid w:val="00663A4F"/>
    <w:rsid w:val="00727FB5"/>
    <w:rsid w:val="007A22EC"/>
    <w:rsid w:val="009213C8"/>
    <w:rsid w:val="00983B7E"/>
    <w:rsid w:val="009C12D4"/>
    <w:rsid w:val="00AE5F90"/>
    <w:rsid w:val="00D14E24"/>
    <w:rsid w:val="00E41C2C"/>
    <w:rsid w:val="00FF3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iPriority w:val="99"/>
    <w:rsid w:val="00E41C2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41C2C"/>
    <w:pPr>
      <w:widowControl/>
      <w:tabs>
        <w:tab w:val="center" w:pos="4677"/>
        <w:tab w:val="right" w:pos="9355"/>
      </w:tabs>
    </w:pPr>
    <w:rPr>
      <w:sz w:val="18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41C2C"/>
    <w:rPr>
      <w:sz w:val="18"/>
      <w:szCs w:val="24"/>
    </w:rPr>
  </w:style>
  <w:style w:type="paragraph" w:customStyle="1" w:styleId="Default">
    <w:name w:val="Default"/>
    <w:rsid w:val="00E41C2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E41C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2048517.230102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С.П..dot</Template>
  <TotalTime>39</TotalTime>
  <Pages>10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18545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</cp:revision>
  <dcterms:created xsi:type="dcterms:W3CDTF">2021-01-28T11:05:00Z</dcterms:created>
  <dcterms:modified xsi:type="dcterms:W3CDTF">2021-02-10T07:07:00Z</dcterms:modified>
</cp:coreProperties>
</file>